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6066" w:rsidRDefault="00026066" w:rsidP="00026066">
      <w:pPr>
        <w:pStyle w:val="1"/>
        <w:numPr>
          <w:ilvl w:val="0"/>
          <w:numId w:val="0"/>
        </w:numPr>
        <w:spacing w:before="0" w:after="0"/>
        <w:ind w:left="3780"/>
        <w:jc w:val="right"/>
        <w:rPr>
          <w:b w:val="0"/>
          <w:sz w:val="28"/>
          <w:szCs w:val="28"/>
        </w:rPr>
      </w:pPr>
      <w:r w:rsidRPr="00026066">
        <w:rPr>
          <w:b w:val="0"/>
          <w:sz w:val="28"/>
          <w:szCs w:val="28"/>
        </w:rPr>
        <w:t>У</w:t>
      </w:r>
      <w:r w:rsidRPr="00026066">
        <w:rPr>
          <w:b w:val="0"/>
          <w:sz w:val="28"/>
          <w:szCs w:val="28"/>
        </w:rPr>
        <w:t xml:space="preserve">читель биологии и химии </w:t>
      </w:r>
    </w:p>
    <w:p w:rsidR="00026066" w:rsidRPr="00026066" w:rsidRDefault="00026066" w:rsidP="00026066">
      <w:pPr>
        <w:pStyle w:val="1"/>
        <w:numPr>
          <w:ilvl w:val="0"/>
          <w:numId w:val="0"/>
        </w:numPr>
        <w:spacing w:before="0" w:after="0"/>
        <w:ind w:left="3780"/>
        <w:jc w:val="right"/>
        <w:rPr>
          <w:sz w:val="28"/>
          <w:szCs w:val="28"/>
        </w:rPr>
      </w:pPr>
      <w:r w:rsidRPr="00026066">
        <w:rPr>
          <w:b w:val="0"/>
          <w:sz w:val="28"/>
          <w:szCs w:val="28"/>
          <w:lang w:val="en-US"/>
        </w:rPr>
        <w:t>I</w:t>
      </w:r>
      <w:r w:rsidRPr="00026066">
        <w:rPr>
          <w:b w:val="0"/>
          <w:sz w:val="28"/>
          <w:szCs w:val="28"/>
        </w:rPr>
        <w:t xml:space="preserve"> </w:t>
      </w:r>
      <w:r w:rsidRPr="00026066">
        <w:rPr>
          <w:b w:val="0"/>
          <w:sz w:val="28"/>
          <w:szCs w:val="28"/>
        </w:rPr>
        <w:t>квалификационной категории</w:t>
      </w:r>
      <w:r w:rsidRPr="00026066">
        <w:rPr>
          <w:b w:val="0"/>
          <w:sz w:val="28"/>
          <w:szCs w:val="28"/>
        </w:rPr>
        <w:t xml:space="preserve"> МБОУ СОШ № 17 “Ю</w:t>
      </w:r>
      <w:r>
        <w:rPr>
          <w:b w:val="0"/>
          <w:sz w:val="28"/>
          <w:szCs w:val="28"/>
        </w:rPr>
        <w:t>нарме</w:t>
      </w:r>
      <w:r w:rsidRPr="00026066">
        <w:rPr>
          <w:b w:val="0"/>
          <w:sz w:val="28"/>
          <w:szCs w:val="28"/>
        </w:rPr>
        <w:t>ец” г.Мичуринска</w:t>
      </w:r>
    </w:p>
    <w:p w:rsidR="00026066" w:rsidRPr="00026066" w:rsidRDefault="00026066" w:rsidP="00026066">
      <w:pPr>
        <w:ind w:hanging="900"/>
        <w:jc w:val="right"/>
        <w:rPr>
          <w:rFonts w:ascii="Monotype Corsiva" w:hAnsi="Monotype Corsiva" w:cs="Monotype Corsiva"/>
          <w:sz w:val="28"/>
          <w:szCs w:val="28"/>
        </w:rPr>
      </w:pPr>
      <w:r w:rsidRPr="00026066">
        <w:rPr>
          <w:sz w:val="28"/>
          <w:szCs w:val="28"/>
        </w:rPr>
        <w:t>Журавлёва Лилия Анатольевна</w:t>
      </w:r>
    </w:p>
    <w:p w:rsidR="00026066" w:rsidRDefault="00026066" w:rsidP="00026066">
      <w:pPr>
        <w:spacing w:line="360" w:lineRule="auto"/>
        <w:jc w:val="center"/>
        <w:rPr>
          <w:rFonts w:ascii="Monotype Corsiva" w:hAnsi="Monotype Corsiva" w:cs="Monotype Corsiva"/>
          <w:sz w:val="48"/>
          <w:szCs w:val="48"/>
        </w:rPr>
      </w:pPr>
    </w:p>
    <w:p w:rsidR="00026066" w:rsidRPr="00026066" w:rsidRDefault="00026066" w:rsidP="00026066">
      <w:pPr>
        <w:spacing w:line="360" w:lineRule="auto"/>
        <w:jc w:val="center"/>
        <w:rPr>
          <w:b/>
          <w:sz w:val="32"/>
          <w:szCs w:val="28"/>
        </w:rPr>
      </w:pPr>
      <w:r w:rsidRPr="00026066">
        <w:rPr>
          <w:rFonts w:ascii="Monotype Corsiva" w:hAnsi="Monotype Corsiva" w:cs="Monotype Corsiva"/>
          <w:sz w:val="32"/>
          <w:szCs w:val="28"/>
        </w:rPr>
        <w:t>У</w:t>
      </w:r>
      <w:r w:rsidRPr="00026066">
        <w:rPr>
          <w:rFonts w:ascii="Monotype Corsiva" w:hAnsi="Monotype Corsiva" w:cs="Monotype Corsiva"/>
          <w:sz w:val="32"/>
          <w:szCs w:val="28"/>
        </w:rPr>
        <w:t>рок курса регионального компонента «Экология животных» 7 класс</w:t>
      </w:r>
    </w:p>
    <w:p w:rsidR="000554A6" w:rsidRDefault="0070542D">
      <w:pPr>
        <w:jc w:val="both"/>
      </w:pPr>
      <w:r>
        <w:rPr>
          <w:b/>
          <w:sz w:val="28"/>
          <w:szCs w:val="28"/>
        </w:rPr>
        <w:t>Тема урока: “</w:t>
      </w:r>
      <w:r>
        <w:rPr>
          <w:color w:val="000000"/>
          <w:spacing w:val="-5"/>
        </w:rPr>
        <w:t xml:space="preserve"> </w:t>
      </w:r>
      <w:r>
        <w:rPr>
          <w:sz w:val="28"/>
          <w:szCs w:val="28"/>
        </w:rPr>
        <w:t>Изменения в животном мире и их причины</w:t>
      </w:r>
      <w:r>
        <w:rPr>
          <w:b/>
          <w:sz w:val="28"/>
          <w:szCs w:val="28"/>
        </w:rPr>
        <w:t>”</w:t>
      </w:r>
    </w:p>
    <w:p w:rsidR="000554A6" w:rsidRDefault="0070542D">
      <w:pPr>
        <w:jc w:val="both"/>
        <w:rPr>
          <w:sz w:val="28"/>
        </w:rPr>
      </w:pPr>
      <w:r>
        <w:rPr>
          <w:b/>
          <w:sz w:val="28"/>
        </w:rPr>
        <w:t>Тип урока:</w:t>
      </w:r>
      <w:r>
        <w:rPr>
          <w:sz w:val="28"/>
        </w:rPr>
        <w:t xml:space="preserve"> творческая лаборатория</w:t>
      </w:r>
    </w:p>
    <w:p w:rsidR="000554A6" w:rsidRDefault="0070542D">
      <w:pPr>
        <w:jc w:val="both"/>
      </w:pPr>
      <w:r>
        <w:rPr>
          <w:b/>
          <w:sz w:val="28"/>
        </w:rPr>
        <w:t>Вид урока:</w:t>
      </w:r>
      <w:r>
        <w:rPr>
          <w:sz w:val="28"/>
        </w:rPr>
        <w:t xml:space="preserve"> традиционный</w:t>
      </w:r>
    </w:p>
    <w:p w:rsidR="000554A6" w:rsidRDefault="0070542D">
      <w:pPr>
        <w:jc w:val="both"/>
      </w:pPr>
      <w:r>
        <w:rPr>
          <w:b/>
          <w:sz w:val="28"/>
          <w:szCs w:val="28"/>
        </w:rPr>
        <w:t>Цель:</w:t>
      </w:r>
      <w:r>
        <w:rPr>
          <w:sz w:val="28"/>
          <w:szCs w:val="28"/>
        </w:rPr>
        <w:t xml:space="preserve"> изучение экосистемы Ранинского леса и рассмотрение возможных путей и последствий воздействия на неё человека.</w:t>
      </w:r>
    </w:p>
    <w:p w:rsidR="000554A6" w:rsidRDefault="0070542D">
      <w:pPr>
        <w:jc w:val="both"/>
      </w:pPr>
      <w:r>
        <w:rPr>
          <w:b/>
          <w:sz w:val="28"/>
          <w:szCs w:val="28"/>
        </w:rPr>
        <w:t>Задачи</w:t>
      </w:r>
      <w:r>
        <w:rPr>
          <w:sz w:val="28"/>
          <w:szCs w:val="28"/>
        </w:rPr>
        <w:t>:</w:t>
      </w:r>
    </w:p>
    <w:p w:rsidR="000554A6" w:rsidRDefault="0070542D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Образовательные</w:t>
      </w:r>
      <w:r>
        <w:rPr>
          <w:sz w:val="28"/>
          <w:szCs w:val="28"/>
        </w:rPr>
        <w:t>: расширение понятийного аппарата по теме “Экология животных” на примере взаимоотношений в экосистеме Ранинского леса;</w:t>
      </w:r>
    </w:p>
    <w:p w:rsidR="000554A6" w:rsidRDefault="0070542D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Раз</w:t>
      </w:r>
      <w:r>
        <w:rPr>
          <w:b/>
          <w:sz w:val="28"/>
          <w:szCs w:val="28"/>
        </w:rPr>
        <w:t>вивающие</w:t>
      </w:r>
      <w:r>
        <w:rPr>
          <w:sz w:val="28"/>
          <w:szCs w:val="28"/>
        </w:rPr>
        <w:t>: развитие навыков работы с оборудованием, проведение эксперимента, тетрадями с печатной основой, работой в группах.</w:t>
      </w:r>
    </w:p>
    <w:p w:rsidR="000554A6" w:rsidRDefault="0070542D">
      <w:pPr>
        <w:jc w:val="both"/>
      </w:pPr>
      <w:r>
        <w:rPr>
          <w:b/>
          <w:sz w:val="28"/>
          <w:szCs w:val="28"/>
        </w:rPr>
        <w:t>Воспитательные</w:t>
      </w:r>
      <w:r>
        <w:rPr>
          <w:sz w:val="28"/>
          <w:szCs w:val="28"/>
        </w:rPr>
        <w:t>: формирование интеллектуальных, исследовательских и коммуникативных компетенций;</w:t>
      </w:r>
    </w:p>
    <w:p w:rsidR="000554A6" w:rsidRDefault="0070542D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Оборудование: </w:t>
      </w:r>
      <w:r>
        <w:rPr>
          <w:sz w:val="28"/>
          <w:szCs w:val="28"/>
        </w:rPr>
        <w:t xml:space="preserve"> карта Тамбовской обл</w:t>
      </w:r>
      <w:r>
        <w:rPr>
          <w:sz w:val="28"/>
          <w:szCs w:val="28"/>
        </w:rPr>
        <w:t>асти, магнитная доска, магниты, карточки “Лес”,</w:t>
      </w:r>
      <w:r w:rsidR="00026066">
        <w:rPr>
          <w:sz w:val="28"/>
          <w:szCs w:val="28"/>
        </w:rPr>
        <w:t xml:space="preserve"> </w:t>
      </w:r>
      <w:r>
        <w:rPr>
          <w:sz w:val="28"/>
          <w:szCs w:val="28"/>
        </w:rPr>
        <w:t>“</w:t>
      </w:r>
      <w:r>
        <w:rPr>
          <w:sz w:val="28"/>
          <w:szCs w:val="28"/>
        </w:rPr>
        <w:t>Воздух”,</w:t>
      </w:r>
      <w:r w:rsidR="00026066">
        <w:rPr>
          <w:sz w:val="28"/>
          <w:szCs w:val="28"/>
        </w:rPr>
        <w:t xml:space="preserve"> </w:t>
      </w:r>
      <w:r>
        <w:rPr>
          <w:sz w:val="28"/>
          <w:szCs w:val="28"/>
        </w:rPr>
        <w:t>“Вода”,</w:t>
      </w:r>
      <w:r w:rsidR="00026066">
        <w:rPr>
          <w:sz w:val="28"/>
          <w:szCs w:val="28"/>
        </w:rPr>
        <w:t xml:space="preserve"> </w:t>
      </w:r>
      <w:r>
        <w:rPr>
          <w:sz w:val="28"/>
          <w:szCs w:val="28"/>
        </w:rPr>
        <w:t>“Почва”,</w:t>
      </w:r>
      <w:r w:rsidR="00026066">
        <w:rPr>
          <w:sz w:val="28"/>
          <w:szCs w:val="28"/>
        </w:rPr>
        <w:t xml:space="preserve"> </w:t>
      </w:r>
      <w:r>
        <w:rPr>
          <w:sz w:val="28"/>
          <w:szCs w:val="28"/>
        </w:rPr>
        <w:t>“Растения”,</w:t>
      </w:r>
      <w:r w:rsidR="00026066">
        <w:rPr>
          <w:sz w:val="28"/>
          <w:szCs w:val="28"/>
        </w:rPr>
        <w:t xml:space="preserve"> </w:t>
      </w:r>
      <w:r>
        <w:rPr>
          <w:sz w:val="28"/>
          <w:szCs w:val="28"/>
        </w:rPr>
        <w:t>“Животные”, чашка Петри, хвоя сосны обыкновенной (30 штук), калькулятор, инструкция “Определение состояния хвои сосны обыкновенной для оценки загрязнённости атмосферы”, ручки</w:t>
      </w:r>
      <w:r>
        <w:rPr>
          <w:sz w:val="28"/>
          <w:szCs w:val="28"/>
        </w:rPr>
        <w:t>, топографическая карта района леса, инструкция “Изучение характеристик водоёмов Ранинского леса”, образец почвы, штатив, пробирка с пробкой, универсальная индикаторная бумага, вода в стакане, инструкция “Определение рН и механического состава почвы”, рабо</w:t>
      </w:r>
      <w:r>
        <w:rPr>
          <w:sz w:val="28"/>
          <w:szCs w:val="28"/>
        </w:rPr>
        <w:t>чие тетради с печатной основой, звуки природы, видеофрагмент “Красоты леса”, разноцветные елки (красные, жёлтые, зелёные).</w:t>
      </w:r>
    </w:p>
    <w:p w:rsidR="000554A6" w:rsidRDefault="000554A6">
      <w:pPr>
        <w:spacing w:line="360" w:lineRule="auto"/>
        <w:jc w:val="center"/>
        <w:rPr>
          <w:b/>
          <w:sz w:val="28"/>
          <w:szCs w:val="28"/>
        </w:rPr>
      </w:pPr>
    </w:p>
    <w:p w:rsidR="000554A6" w:rsidRDefault="0070542D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урока</w:t>
      </w:r>
    </w:p>
    <w:tbl>
      <w:tblPr>
        <w:tblW w:w="9571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874"/>
        <w:gridCol w:w="5697"/>
      </w:tblGrid>
      <w:tr w:rsidR="00026066" w:rsidRPr="00026066" w:rsidTr="00026066">
        <w:tc>
          <w:tcPr>
            <w:tcW w:w="9571" w:type="dxa"/>
            <w:gridSpan w:val="2"/>
            <w:shd w:val="clear" w:color="auto" w:fill="auto"/>
          </w:tcPr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Здравствуйте! Добрый день!</w:t>
            </w:r>
          </w:p>
          <w:p w:rsidR="00026066" w:rsidRPr="00026066" w:rsidRDefault="00026066">
            <w:pPr>
              <w:pStyle w:val="a0"/>
              <w:ind w:firstLine="86"/>
              <w:jc w:val="both"/>
              <w:rPr>
                <w:rFonts w:ascii="Comic Sans MS" w:hAnsi="Comic Sans MS" w:cs="Comic Sans MS"/>
                <w:color w:val="000000"/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Мир, окружающий нас, имеет свой собственный порядок, а мы должны постараться не нарушать его.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4" o:spid="_x0000_i1026" style="width:183pt;height:122.25pt" coordsize="" o:spt="100" adj="0,,0" path="" stroked="f">
                  <v:stroke joinstyle="miter"/>
                  <v:imagedata r:id="rId7" o:title=""/>
                  <v:formulas/>
                  <v:path o:connecttype="segments"/>
                </v:shape>
                <o:OLEObject Type="Embed" ShapeID="ole_rId4" DrawAspect="Content" ObjectID="_1707668916" r:id="rId8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-Посмотрите, пожалуйста, на карту Тамбовской области. Какой цвет на ней преобладает?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</w:rPr>
              <w:t xml:space="preserve"> </w:t>
            </w:r>
            <w:r w:rsidRPr="00026066">
              <w:rPr>
                <w:i/>
                <w:sz w:val="24"/>
                <w:szCs w:val="24"/>
                <w:u w:val="single"/>
              </w:rPr>
              <w:t>- Зелёный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 - Правильно. А как вы думаете, почему?</w:t>
            </w:r>
          </w:p>
          <w:p w:rsidR="000554A6" w:rsidRPr="00026066" w:rsidRDefault="0070542D">
            <w:pPr>
              <w:ind w:firstLine="266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sz w:val="24"/>
                <w:szCs w:val="24"/>
                <w:u w:val="single"/>
              </w:rPr>
              <w:t xml:space="preserve">- </w:t>
            </w:r>
            <w:r w:rsidRPr="00026066">
              <w:rPr>
                <w:i/>
                <w:sz w:val="24"/>
                <w:szCs w:val="24"/>
                <w:u w:val="single"/>
              </w:rPr>
              <w:t>Большие площади занимают леса.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6" o:spid="_x0000_i1027" style="width:183pt;height:122.25pt" coordsize="" o:spt="100" adj="0,,0" path="" stroked="f">
                  <v:stroke joinstyle="miter"/>
                  <v:imagedata r:id="rId9" o:title=""/>
                  <v:formulas/>
                  <v:path o:connecttype="segments"/>
                </v:shape>
                <o:OLEObject Type="Embed" ShapeID="ole_rId6" DrawAspect="Content" ObjectID="_1707668917" r:id="rId10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Вам низко кланяюсь, леса, – 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Корням, </w:t>
            </w:r>
            <w:r w:rsidRPr="00026066">
              <w:rPr>
                <w:sz w:val="24"/>
                <w:szCs w:val="24"/>
              </w:rPr>
              <w:t>стволам и каждой ветке.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Вам поклонялись наши предки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Ещё до веры в небеса.</w:t>
            </w:r>
          </w:p>
          <w:p w:rsidR="000554A6" w:rsidRPr="00026066" w:rsidRDefault="0070542D">
            <w:pPr>
              <w:ind w:left="446"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Вам низко кланяюсь, леса, – </w:t>
            </w:r>
          </w:p>
          <w:p w:rsidR="000554A6" w:rsidRPr="00026066" w:rsidRDefault="0070542D">
            <w:pPr>
              <w:ind w:left="446"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Зверям, букашкам, каждой птице.</w:t>
            </w:r>
          </w:p>
          <w:p w:rsidR="000554A6" w:rsidRPr="00026066" w:rsidRDefault="0070542D">
            <w:pPr>
              <w:ind w:left="446"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Живу с надеждой возвратиться</w:t>
            </w:r>
          </w:p>
          <w:p w:rsidR="000554A6" w:rsidRPr="00026066" w:rsidRDefault="0070542D">
            <w:pPr>
              <w:ind w:left="446"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К вам снова: верю в чудеса…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 Вам низко кланяюсь, леса…                            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8" o:spid="_x0000_i1028" style="width:183pt;height:122.25pt" coordsize="" o:spt="100" adj="0,,0" path="" stroked="f">
                  <v:stroke joinstyle="miter"/>
                  <v:imagedata r:id="rId11" o:title=""/>
                  <v:formulas/>
                  <v:path o:connecttype="segments"/>
                </v:shape>
                <o:OLEObject Type="Embed" ShapeID="ole_rId8" DrawAspect="Content" ObjectID="_1707668918" r:id="rId12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Леса на территории Тамбовской области  занимают 375 тысяч гектаров. Но мы с вами сегодня рассмотрим только их малую долю – лесной массив, расположенный в районе посёлка Ранино Мичуринского района. 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10" o:spid="_x0000_i1029" style="width:183pt;height:122.25pt" coordsize="" o:spt="100" adj="0,,0" path="" stroked="f">
                  <v:stroke joinstyle="miter"/>
                  <v:imagedata r:id="rId13" o:title=""/>
                  <v:formulas/>
                  <v:path o:connecttype="segments"/>
                </v:shape>
                <o:OLEObject Type="Embed" ShapeID="ole_rId10" DrawAspect="Content" ObjectID="_1707668919" r:id="rId14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А что, на ваш взгляд, включает в себя это ёмкое понятие – «лес»? </w:t>
            </w:r>
            <w:r w:rsidRPr="00026066">
              <w:rPr>
                <w:b/>
                <w:i/>
                <w:sz w:val="24"/>
                <w:szCs w:val="24"/>
                <w:u w:val="single"/>
              </w:rPr>
              <w:t>(магнитная доска)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  <w:u w:val="single"/>
              </w:rPr>
              <w:t xml:space="preserve"> </w:t>
            </w:r>
            <w:r w:rsidRPr="00026066">
              <w:rPr>
                <w:i/>
                <w:sz w:val="24"/>
                <w:szCs w:val="24"/>
                <w:u w:val="single"/>
              </w:rPr>
              <w:t>- Почва, воздух, растения, животные, вода.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 - Какова, по вашему мнению, взаимосвязь между этими компонентами? </w:t>
            </w:r>
          </w:p>
          <w:p w:rsidR="000554A6" w:rsidRPr="00026066" w:rsidRDefault="0070542D">
            <w:pPr>
              <w:ind w:firstLine="266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b/>
                <w:i/>
                <w:sz w:val="24"/>
                <w:szCs w:val="24"/>
                <w:u w:val="single"/>
              </w:rPr>
              <w:t xml:space="preserve"> - </w:t>
            </w:r>
            <w:r w:rsidRPr="00026066">
              <w:rPr>
                <w:i/>
                <w:sz w:val="24"/>
                <w:szCs w:val="24"/>
                <w:u w:val="single"/>
              </w:rPr>
              <w:t>От особенностей почвы, вода, воздушной среды зависит рас</w:t>
            </w:r>
            <w:r w:rsidRPr="00026066">
              <w:rPr>
                <w:i/>
                <w:sz w:val="24"/>
                <w:szCs w:val="24"/>
                <w:u w:val="single"/>
              </w:rPr>
              <w:t xml:space="preserve">тительное многообразие; растительность определяет животный мир, но в то же время и животные оказывают воздействие на растения.  </w:t>
            </w:r>
          </w:p>
        </w:tc>
      </w:tr>
      <w:tr w:rsidR="00026066" w:rsidRPr="00026066" w:rsidTr="00026066">
        <w:trPr>
          <w:trHeight w:val="5739"/>
        </w:trPr>
        <w:tc>
          <w:tcPr>
            <w:tcW w:w="9571" w:type="dxa"/>
            <w:gridSpan w:val="2"/>
            <w:shd w:val="clear" w:color="auto" w:fill="auto"/>
          </w:tcPr>
          <w:p w:rsidR="00026066" w:rsidRPr="00026066" w:rsidRDefault="00026066">
            <w:pPr>
              <w:pStyle w:val="a7"/>
              <w:ind w:left="-94" w:firstLine="360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В результате схема взаимосвязей будет выглядеть приблизительно следующим образом. </w:t>
            </w:r>
          </w:p>
          <w:p w:rsidR="00026066" w:rsidRPr="00026066" w:rsidRDefault="00026066">
            <w:pPr>
              <w:ind w:left="-94" w:firstLine="360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А каково место в этой экосистеме человека? </w:t>
            </w:r>
          </w:p>
          <w:p w:rsidR="00026066" w:rsidRPr="00026066" w:rsidRDefault="00026066">
            <w:pPr>
              <w:ind w:left="-94" w:firstLine="360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>- Человек оказывает влияние на все компоненты.</w:t>
            </w:r>
            <w:r w:rsidRPr="00026066">
              <w:rPr>
                <w:sz w:val="24"/>
                <w:szCs w:val="24"/>
              </w:rPr>
              <w:t xml:space="preserve"> </w:t>
            </w:r>
          </w:p>
          <w:p w:rsidR="00026066" w:rsidRPr="00026066" w:rsidRDefault="00026066">
            <w:pPr>
              <w:ind w:left="-94" w:firstLine="360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 - Верно. </w:t>
            </w:r>
          </w:p>
          <w:p w:rsidR="00026066" w:rsidRPr="00026066" w:rsidRDefault="00026066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Цель нашего занятия – изучение экосистемы Ранинского леса и рассмотрение возможных путей и последствий воздействия на неё человека.</w:t>
            </w:r>
          </w:p>
          <w:p w:rsidR="00026066" w:rsidRPr="00026066" w:rsidRDefault="00026066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Начнём изучение данной экосистемы с характеристики абиотических факторов.  </w:t>
            </w:r>
          </w:p>
          <w:p w:rsidR="00026066" w:rsidRPr="00026066" w:rsidRDefault="00026066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Для работы нам потребуется 3 творческие группы.</w:t>
            </w:r>
          </w:p>
          <w:p w:rsidR="00026066" w:rsidRPr="00026066" w:rsidRDefault="00026066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Участники первой группы должны  охарактеризовать экологическое состояние атмосферы леса, используя метод биоиндикации.</w:t>
            </w:r>
          </w:p>
          <w:p w:rsidR="00026066" w:rsidRPr="00026066" w:rsidRDefault="00026066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В это время группа №2, используя топографическую карту района, должна рассмотреть некоторые характеристики водоёмов, расположенных на территории леса.</w:t>
            </w:r>
          </w:p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Третья группа будет изучать особенности почв этого леса.  </w:t>
            </w:r>
          </w:p>
          <w:p w:rsidR="00026066" w:rsidRPr="00026066" w:rsidRDefault="00026066">
            <w:pPr>
              <w:tabs>
                <w:tab w:val="left" w:pos="1166"/>
              </w:tabs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i/>
                <w:iCs/>
                <w:sz w:val="24"/>
                <w:szCs w:val="24"/>
              </w:rPr>
              <w:t xml:space="preserve">(формирование групп по </w:t>
            </w:r>
            <w:r w:rsidRPr="00026066">
              <w:rPr>
                <w:i/>
                <w:iCs/>
                <w:sz w:val="24"/>
                <w:szCs w:val="24"/>
                <w:u w:val="single"/>
              </w:rPr>
              <w:t>2 человека</w:t>
            </w:r>
            <w:r w:rsidRPr="00026066">
              <w:rPr>
                <w:i/>
                <w:iCs/>
                <w:sz w:val="24"/>
                <w:szCs w:val="24"/>
              </w:rPr>
              <w:t>)</w:t>
            </w:r>
          </w:p>
          <w:p w:rsidR="00026066" w:rsidRPr="00026066" w:rsidRDefault="00026066">
            <w:pPr>
              <w:tabs>
                <w:tab w:val="left" w:pos="1166"/>
              </w:tabs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А пока группы работают, рассмотрим особый экологический фактор – деятельность человека.</w:t>
            </w:r>
          </w:p>
          <w:p w:rsidR="00026066" w:rsidRPr="00026066" w:rsidRDefault="00026066">
            <w:pPr>
              <w:tabs>
                <w:tab w:val="left" w:pos="1166"/>
              </w:tabs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Приведите примеры возможного отрицательного антропогенного воздействия на лес.</w:t>
            </w:r>
          </w:p>
          <w:p w:rsidR="00026066" w:rsidRPr="00026066" w:rsidRDefault="00026066" w:rsidP="00026066">
            <w:pPr>
              <w:tabs>
                <w:tab w:val="left" w:pos="1166"/>
              </w:tabs>
              <w:ind w:firstLine="446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</w:t>
            </w:r>
            <w:r w:rsidRPr="00026066">
              <w:rPr>
                <w:i/>
                <w:sz w:val="24"/>
                <w:szCs w:val="24"/>
                <w:u w:val="single"/>
              </w:rPr>
              <w:t>Прилегание автодорог, промышленная деятельность (заводы, фабрики), несанкционированная вырубка, браконьерство, отдых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18" o:spid="_x0000_i1033" style="width:183pt;height:122.25pt" coordsize="" o:spt="100" adj="0,,0" path="" stroked="f">
                  <v:stroke joinstyle="miter"/>
                  <v:imagedata r:id="rId15" o:title=""/>
                  <v:formulas/>
                  <v:path o:connecttype="segments"/>
                </v:shape>
                <o:OLEObject Type="Embed" ShapeID="ole_rId18" DrawAspect="Content" ObjectID="_1707668920" r:id="rId16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pStyle w:val="a7"/>
              <w:ind w:left="0" w:firstLine="266"/>
              <w:rPr>
                <w:sz w:val="24"/>
                <w:szCs w:val="24"/>
              </w:rPr>
            </w:pPr>
            <w:r w:rsidRPr="00026066">
              <w:rPr>
                <w:iCs/>
                <w:sz w:val="24"/>
                <w:szCs w:val="24"/>
              </w:rPr>
              <w:t xml:space="preserve">- Изучите карту прилегающего к лесу района и сделайте предположение о его экологическом состоянии, исходя из наличия или отсутствия указанных выше факторов. </w:t>
            </w:r>
          </w:p>
          <w:p w:rsidR="000554A6" w:rsidRPr="00026066" w:rsidRDefault="0070542D">
            <w:pPr>
              <w:ind w:firstLine="446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 xml:space="preserve">- Данную территорию можно считать экологически чистой, </w:t>
            </w:r>
            <w:r w:rsidRPr="00026066">
              <w:rPr>
                <w:i/>
                <w:sz w:val="24"/>
                <w:szCs w:val="24"/>
                <w:u w:val="single"/>
              </w:rPr>
              <w:t>так как</w:t>
            </w:r>
            <w:r w:rsidRPr="00026066">
              <w:rPr>
                <w:sz w:val="24"/>
                <w:szCs w:val="24"/>
              </w:rPr>
              <w:t xml:space="preserve">, </w:t>
            </w:r>
            <w:r w:rsidRPr="00026066">
              <w:rPr>
                <w:i/>
                <w:sz w:val="24"/>
                <w:szCs w:val="24"/>
                <w:u w:val="single"/>
              </w:rPr>
              <w:t xml:space="preserve">на прилегающей к лесу территории нет крупных дорог, вблизи нет заводов, фабрик, различных цехов, а для охоты и отдыха – это ограниченная территория. 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20" o:spid="_x0000_i1034" style="width:183pt;height:122.25pt" coordsize="" o:spt="100" adj="0,,0" path="" stroked="f">
                  <v:stroke joinstyle="miter"/>
                  <v:imagedata r:id="rId17" o:title=""/>
                  <v:formulas/>
                  <v:path o:connecttype="segments"/>
                </v:shape>
                <o:OLEObject Type="Embed" ShapeID="ole_rId20" DrawAspect="Content" ObjectID="_1707668921" r:id="rId18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 -Растительность Ранинского леса приблизительно на 42% представлена хвойными порода</w:t>
            </w:r>
            <w:r w:rsidRPr="00026066">
              <w:rPr>
                <w:sz w:val="24"/>
                <w:szCs w:val="24"/>
              </w:rPr>
              <w:t>ми</w:t>
            </w:r>
            <w:r w:rsidRPr="00026066">
              <w:rPr>
                <w:bCs/>
                <w:iCs/>
                <w:sz w:val="24"/>
                <w:szCs w:val="24"/>
              </w:rPr>
              <w:t>.</w:t>
            </w:r>
            <w:r w:rsidRPr="00026066">
              <w:rPr>
                <w:sz w:val="24"/>
                <w:szCs w:val="24"/>
              </w:rPr>
              <w:t xml:space="preserve"> По мнению таких авторов, как Бодранук и Ковылина, сосновые леса – “эталон биодиагностики” - индикатор антропогенного влияния. 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22" o:spid="_x0000_i1035" style="width:183pt;height:122.25pt" coordsize="" o:spt="100" adj="0,,0" path="" stroked="f">
                  <v:stroke joinstyle="miter"/>
                  <v:imagedata r:id="rId19" o:title=""/>
                  <v:formulas/>
                  <v:path o:connecttype="segments"/>
                </v:shape>
                <o:OLEObject Type="Embed" ShapeID="ole_rId22" DrawAspect="Content" ObjectID="_1707668922" r:id="rId20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В незагрязнённых лесных экосистемах основная масса хвои сосны здорова, не имеет повреждений, и лишь менее 30%  </w:t>
            </w:r>
            <w:r w:rsidRPr="00026066">
              <w:rPr>
                <w:sz w:val="24"/>
                <w:szCs w:val="24"/>
              </w:rPr>
              <w:t>хвоинок имеет светло – зелёные пятна, равномерно рассеянные по всей поверхности.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Каковы результаты исследования первой группы?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 xml:space="preserve">- Сравнивая с данными таблицы, мы можем сказать, что воздух в Ранинском лесу чистый, так как показатель здоровой хвои составляет 75%. 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Спасибо за работу!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24" o:spid="_x0000_i1036" style="width:183pt;height:122.25pt" coordsize="" o:spt="100" adj="0,,0" path="" stroked="f">
                  <v:stroke joinstyle="miter"/>
                  <v:imagedata r:id="rId21" o:title=""/>
                  <v:formulas/>
                  <v:path o:connecttype="segments"/>
                </v:shape>
                <o:OLEObject Type="Embed" ShapeID="ole_rId24" DrawAspect="Content" ObjectID="_1707668923" r:id="rId22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-Давайте выясним особенности водоемов, имеющихся на территории рассматриваемого леса</w:t>
            </w:r>
          </w:p>
          <w:p w:rsidR="000554A6" w:rsidRPr="00026066" w:rsidRDefault="0070542D">
            <w:pPr>
              <w:ind w:firstLine="446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 xml:space="preserve"> </w:t>
            </w:r>
            <w:r w:rsidRPr="00026066">
              <w:rPr>
                <w:i/>
                <w:sz w:val="24"/>
                <w:szCs w:val="24"/>
                <w:u w:val="single"/>
              </w:rPr>
              <w:t>- На территории леса протекает 2 реки: Иловай со средней скоростью течения 0,2 м/с, шириной 15 м, глубиной 0,3 м и песчаным дном и река Чернава со средней скоростью течения 0,2 м/с, шириной 8 м, глубиной 0,1 м и песчаным дном.</w:t>
            </w:r>
            <w:r w:rsidRPr="00026066">
              <w:rPr>
                <w:sz w:val="24"/>
                <w:szCs w:val="24"/>
              </w:rPr>
              <w:t xml:space="preserve"> </w:t>
            </w:r>
            <w:r w:rsidRPr="00026066">
              <w:rPr>
                <w:i/>
                <w:sz w:val="24"/>
                <w:szCs w:val="24"/>
                <w:u w:val="single"/>
              </w:rPr>
              <w:t>Данные показатели свидетельст</w:t>
            </w:r>
            <w:r w:rsidRPr="00026066">
              <w:rPr>
                <w:i/>
                <w:sz w:val="24"/>
                <w:szCs w:val="24"/>
                <w:u w:val="single"/>
              </w:rPr>
              <w:t>вуют о том, что названные реки мелководные, узкие и проточные. Это – благоприятные условия для растительного и животного мира.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26" o:spid="_x0000_i1037" style="width:183pt;height:122.25pt" coordsize="" o:spt="100" adj="0,,0" path="" stroked="f">
                  <v:stroke joinstyle="miter"/>
                  <v:imagedata r:id="rId23" o:title=""/>
                  <v:formulas/>
                  <v:path o:connecttype="segments"/>
                </v:shape>
                <o:OLEObject Type="Embed" ShapeID="ole_rId26" DrawAspect="Content" ObjectID="_1707668924" r:id="rId24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Следующий изучаемый нами абиотический фактор – почва.</w:t>
            </w:r>
          </w:p>
          <w:p w:rsidR="000554A6" w:rsidRPr="00026066" w:rsidRDefault="0070542D">
            <w:pPr>
              <w:numPr>
                <w:ilvl w:val="0"/>
                <w:numId w:val="2"/>
              </w:numPr>
              <w:tabs>
                <w:tab w:val="left" w:pos="806"/>
              </w:tabs>
              <w:ind w:left="0" w:firstLine="446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>почвы супесчаные, рН равен 6.</w:t>
            </w:r>
          </w:p>
          <w:p w:rsidR="000554A6" w:rsidRPr="00026066" w:rsidRDefault="0070542D">
            <w:pPr>
              <w:tabs>
                <w:tab w:val="left" w:pos="806"/>
              </w:tabs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</w:rPr>
              <w:t xml:space="preserve">(благодарим и рассаживаем </w:t>
            </w:r>
            <w:r w:rsidRPr="00026066">
              <w:rPr>
                <w:i/>
                <w:sz w:val="24"/>
                <w:szCs w:val="24"/>
              </w:rPr>
              <w:t>всех по местам)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28" o:spid="_x0000_i1038" style="width:183pt;height:122.25pt" coordsize="" o:spt="100" adj="0,,0" path="" stroked="f">
                  <v:stroke joinstyle="miter"/>
                  <v:imagedata r:id="rId25" o:title=""/>
                  <v:formulas/>
                  <v:path o:connecttype="segments"/>
                </v:shape>
                <o:OLEObject Type="Embed" ShapeID="ole_rId28" DrawAspect="Content" ObjectID="_1707668925" r:id="rId26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Я предлагаю вам немного расслабиться и полюбоваться красотами нашего леса. </w:t>
            </w:r>
            <w:r w:rsidRPr="00026066">
              <w:rPr>
                <w:bCs/>
                <w:i/>
                <w:sz w:val="24"/>
                <w:szCs w:val="24"/>
                <w:u w:val="single"/>
              </w:rPr>
              <w:t>(видеофрагмент + звуки природы</w:t>
            </w:r>
            <w:r w:rsidRPr="00026066">
              <w:rPr>
                <w:b/>
                <w:i/>
                <w:sz w:val="24"/>
                <w:szCs w:val="24"/>
                <w:u w:val="single"/>
              </w:rPr>
              <w:t>)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А каких лесных жителей вы услышали?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>- Кукушка, соловей, дятел, синица, пеночка трещётка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Молодцы. Лес объединил в </w:t>
            </w:r>
            <w:r w:rsidRPr="00026066">
              <w:rPr>
                <w:sz w:val="24"/>
                <w:szCs w:val="24"/>
              </w:rPr>
              <w:t xml:space="preserve">себе и растения, и животных, связал их в единую систему со средой обитания. 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Для того, чтобы рассмотреть биотические факторы указанной экосистемы, нам предстоит выполнить ряд заданий. С этой целью мы условно делимся на две группы: растения и животные (по ц</w:t>
            </w:r>
            <w:r w:rsidRPr="00026066">
              <w:rPr>
                <w:sz w:val="24"/>
                <w:szCs w:val="24"/>
              </w:rPr>
              <w:t>вету рабочих тетрадей).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30" o:spid="_x0000_i1039" style="width:183pt;height:122.25pt" coordsize="" o:spt="100" adj="0,,0" path="" stroked="f">
                  <v:stroke joinstyle="miter"/>
                  <v:imagedata r:id="rId27" o:title=""/>
                  <v:formulas/>
                  <v:path o:connecttype="segments"/>
                </v:shape>
                <o:OLEObject Type="Embed" ShapeID="ole_rId30" DrawAspect="Content" ObjectID="_1707668926" r:id="rId28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Открываем тетради на стр. 4. Выполняем задание № 1. Желтые - по растениям, голубые – по обитателям водоемов. В вашем распоряжении 30 секунд.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Можете использовать подсказки на слайде.</w:t>
            </w:r>
          </w:p>
          <w:p w:rsidR="000554A6" w:rsidRPr="00026066" w:rsidRDefault="0070542D">
            <w:pPr>
              <w:ind w:firstLine="446"/>
              <w:jc w:val="both"/>
              <w:rPr>
                <w:i/>
                <w:iCs/>
                <w:sz w:val="24"/>
                <w:szCs w:val="24"/>
              </w:rPr>
            </w:pPr>
            <w:r w:rsidRPr="00026066">
              <w:rPr>
                <w:i/>
                <w:iCs/>
                <w:sz w:val="24"/>
                <w:szCs w:val="24"/>
              </w:rPr>
              <w:t>(Работа по вариантам. Звучит музыка.</w:t>
            </w:r>
            <w:r w:rsidRPr="00026066">
              <w:rPr>
                <w:i/>
                <w:iCs/>
                <w:sz w:val="24"/>
                <w:szCs w:val="24"/>
              </w:rPr>
              <w:t xml:space="preserve"> )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32" o:spid="_x0000_i1040" style="width:183pt;height:122.25pt" coordsize="" o:spt="100" adj="0,,0" path="" stroked="f">
                  <v:stroke joinstyle="miter"/>
                  <v:imagedata r:id="rId29" o:title=""/>
                  <v:formulas/>
                  <v:path o:connecttype="segments"/>
                </v:shape>
                <o:OLEObject Type="Embed" ShapeID="ole_rId32" DrawAspect="Content" ObjectID="_1707668927" r:id="rId30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900"/>
              <w:jc w:val="both"/>
              <w:rPr>
                <w:i/>
                <w:sz w:val="24"/>
                <w:szCs w:val="24"/>
                <w:u w:val="single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>(Проверка задания.)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Первому варианту предлагалось выбрать лесную растительность, которая может произрастать в соответствии с указанным типом почвы.</w:t>
            </w:r>
          </w:p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  <w:u w:val="single"/>
              </w:rPr>
              <w:t xml:space="preserve"> (Сосна, берёза, орешник,</w:t>
            </w:r>
            <w:r w:rsidRPr="00026066">
              <w:rPr>
                <w:sz w:val="24"/>
                <w:szCs w:val="24"/>
              </w:rPr>
              <w:t xml:space="preserve"> туя, </w:t>
            </w:r>
            <w:r w:rsidRPr="00026066">
              <w:rPr>
                <w:sz w:val="24"/>
                <w:szCs w:val="24"/>
                <w:u w:val="single"/>
              </w:rPr>
              <w:t>дуб,</w:t>
            </w:r>
            <w:r w:rsidRPr="00026066">
              <w:rPr>
                <w:sz w:val="24"/>
                <w:szCs w:val="24"/>
              </w:rPr>
              <w:t xml:space="preserve"> лиственница, </w:t>
            </w:r>
            <w:r w:rsidRPr="00026066">
              <w:rPr>
                <w:sz w:val="24"/>
                <w:szCs w:val="24"/>
                <w:u w:val="single"/>
              </w:rPr>
              <w:t>мятлик, зверобой, иван – чай</w:t>
            </w:r>
            <w:r w:rsidRPr="00026066">
              <w:rPr>
                <w:sz w:val="24"/>
                <w:szCs w:val="24"/>
              </w:rPr>
              <w:t>, граб.)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34" o:spid="_x0000_i1041" style="width:183pt;height:122.25pt" coordsize="" o:spt="100" adj="0,,0" path="" stroked="f">
                  <v:stroke joinstyle="miter"/>
                  <v:imagedata r:id="rId31" o:title=""/>
                  <v:formulas/>
                  <v:path o:connecttype="segments"/>
                </v:shape>
                <o:OLEObject Type="Embed" ShapeID="ole_rId34" DrawAspect="Content" ObjectID="_1707668928" r:id="rId32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Второму варианту предлагалось выбрать животных, которые могут обитать в водоёмах Ранинского леса.</w:t>
            </w:r>
          </w:p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  <w:u w:val="single"/>
              </w:rPr>
              <w:t xml:space="preserve"> (Выхухоль,</w:t>
            </w:r>
            <w:r w:rsidRPr="00026066">
              <w:rPr>
                <w:sz w:val="24"/>
                <w:szCs w:val="24"/>
              </w:rPr>
              <w:t xml:space="preserve"> олень европейский, </w:t>
            </w:r>
            <w:r w:rsidRPr="00026066">
              <w:rPr>
                <w:sz w:val="24"/>
                <w:szCs w:val="24"/>
                <w:u w:val="single"/>
              </w:rPr>
              <w:t>ондатра, бобр,</w:t>
            </w:r>
            <w:r w:rsidRPr="00026066">
              <w:rPr>
                <w:sz w:val="24"/>
                <w:szCs w:val="24"/>
              </w:rPr>
              <w:t xml:space="preserve"> куница, </w:t>
            </w:r>
            <w:r w:rsidRPr="00026066">
              <w:rPr>
                <w:sz w:val="24"/>
                <w:szCs w:val="24"/>
                <w:u w:val="single"/>
              </w:rPr>
              <w:t>норка европейская</w:t>
            </w:r>
            <w:r w:rsidRPr="00026066">
              <w:rPr>
                <w:sz w:val="24"/>
                <w:szCs w:val="24"/>
              </w:rPr>
              <w:t xml:space="preserve">, лиса, заяц, </w:t>
            </w:r>
            <w:r w:rsidRPr="00026066">
              <w:rPr>
                <w:sz w:val="24"/>
                <w:szCs w:val="24"/>
                <w:u w:val="single"/>
              </w:rPr>
              <w:t>выдра</w:t>
            </w:r>
            <w:r w:rsidRPr="00026066">
              <w:rPr>
                <w:sz w:val="24"/>
                <w:szCs w:val="24"/>
              </w:rPr>
              <w:t>, кабан).</w:t>
            </w:r>
          </w:p>
        </w:tc>
      </w:tr>
      <w:tr w:rsidR="00026066" w:rsidRPr="00026066" w:rsidTr="00026066">
        <w:tc>
          <w:tcPr>
            <w:tcW w:w="9571" w:type="dxa"/>
            <w:gridSpan w:val="2"/>
            <w:shd w:val="clear" w:color="auto" w:fill="auto"/>
          </w:tcPr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Всем известно, что в прямой зависимости от видового состава растений находится животный мир. </w:t>
            </w:r>
          </w:p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Перед вами панорама леса. Определите место в нем каждому  представленному животному: европейский олень, кабан, белка, лисица, выдра, выхухоль, норка.</w:t>
            </w:r>
          </w:p>
          <w:p w:rsidR="00026066" w:rsidRPr="00026066" w:rsidRDefault="00026066">
            <w:pPr>
              <w:jc w:val="both"/>
              <w:rPr>
                <w:i/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 xml:space="preserve">(Проверка работы) </w:t>
            </w:r>
            <w:r w:rsidRPr="00026066">
              <w:rPr>
                <w:i/>
                <w:sz w:val="24"/>
                <w:szCs w:val="24"/>
              </w:rPr>
              <w:t xml:space="preserve">Какого вы расположите под номером ______?  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38" o:spid="_x0000_i1043" style="width:183pt;height:122.25pt" coordsize="" o:spt="100" adj="0,,0" path="" stroked="f">
                  <v:stroke joinstyle="miter"/>
                  <v:imagedata r:id="rId33" o:title=""/>
                  <v:formulas/>
                  <v:path o:connecttype="segments"/>
                </v:shape>
                <o:OLEObject Type="Embed" ShapeID="ole_rId38" DrawAspect="Content" ObjectID="_1707668929" r:id="rId34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jc w:val="both"/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</w:rPr>
              <w:t xml:space="preserve">- </w:t>
            </w:r>
            <w:r w:rsidRPr="00026066">
              <w:rPr>
                <w:iCs/>
                <w:sz w:val="24"/>
                <w:szCs w:val="24"/>
              </w:rPr>
              <w:t xml:space="preserve">Молодцы! </w:t>
            </w:r>
            <w:r w:rsidRPr="00026066">
              <w:rPr>
                <w:sz w:val="24"/>
                <w:szCs w:val="24"/>
              </w:rPr>
              <w:t xml:space="preserve">А теперь, из указанных животных, выберите те виды, которые занесены в Красную книгу Тамбовской области. </w:t>
            </w:r>
          </w:p>
          <w:p w:rsidR="000554A6" w:rsidRPr="00026066" w:rsidRDefault="0070542D">
            <w:pPr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>- Норка европейская, выхухоль русский, олень европейский.</w:t>
            </w:r>
          </w:p>
        </w:tc>
      </w:tr>
      <w:tr w:rsidR="00026066" w:rsidRPr="00026066" w:rsidTr="00026066">
        <w:tc>
          <w:tcPr>
            <w:tcW w:w="9571" w:type="dxa"/>
            <w:gridSpan w:val="2"/>
            <w:shd w:val="clear" w:color="auto" w:fill="auto"/>
          </w:tcPr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Говоря о природных отношениях, нельзя оставить без внимания взаимосвязь: человек – животные. </w:t>
            </w:r>
          </w:p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Выполним задание № 2 в рабочих тетрадях (страница 5). Используя предложенные виды животных, заполните пробелы в тексте. </w:t>
            </w:r>
            <w:r w:rsidRPr="00026066">
              <w:rPr>
                <w:bCs/>
                <w:iCs/>
                <w:sz w:val="24"/>
                <w:szCs w:val="24"/>
              </w:rPr>
              <w:t>В</w:t>
            </w:r>
            <w:r w:rsidRPr="00026066">
              <w:rPr>
                <w:b/>
                <w:i/>
                <w:sz w:val="24"/>
                <w:szCs w:val="24"/>
                <w:u w:val="single"/>
              </w:rPr>
              <w:t xml:space="preserve"> </w:t>
            </w:r>
            <w:r w:rsidRPr="00026066">
              <w:rPr>
                <w:bCs/>
                <w:iCs/>
                <w:sz w:val="24"/>
                <w:szCs w:val="24"/>
              </w:rPr>
              <w:t>вашем распоряжении 30 сек.</w:t>
            </w:r>
          </w:p>
          <w:p w:rsidR="00026066" w:rsidRPr="00026066" w:rsidRDefault="00026066">
            <w:pPr>
              <w:ind w:left="900"/>
              <w:jc w:val="both"/>
              <w:rPr>
                <w:bCs/>
                <w:sz w:val="24"/>
                <w:szCs w:val="24"/>
              </w:rPr>
            </w:pPr>
            <w:r w:rsidRPr="00026066">
              <w:rPr>
                <w:bCs/>
                <w:i/>
                <w:sz w:val="24"/>
                <w:szCs w:val="24"/>
              </w:rPr>
              <w:t>(Музыка</w:t>
            </w:r>
            <w:r w:rsidRPr="00026066">
              <w:rPr>
                <w:bCs/>
                <w:sz w:val="24"/>
                <w:szCs w:val="24"/>
              </w:rPr>
              <w:t>)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42" o:spid="_x0000_i1045" style="width:183pt;height:122.25pt" coordsize="" o:spt="100" adj="0,,0" path="" stroked="f">
                  <v:stroke joinstyle="miter"/>
                  <v:imagedata r:id="rId35" o:title=""/>
                  <v:formulas/>
                  <v:path o:connecttype="segments"/>
                </v:shape>
                <o:OLEObject Type="Embed" ShapeID="ole_rId42" DrawAspect="Content" ObjectID="_1707668930" r:id="rId36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jc w:val="both"/>
              <w:rPr>
                <w:sz w:val="24"/>
                <w:szCs w:val="24"/>
              </w:rPr>
            </w:pPr>
            <w:r w:rsidRPr="00026066">
              <w:rPr>
                <w:color w:val="000000"/>
                <w:sz w:val="24"/>
                <w:szCs w:val="24"/>
              </w:rPr>
              <w:t>Ценный пушной зверь, регулятор численности грызунов и насекомых, а также распространитель бешенства –</w:t>
            </w:r>
            <w:r w:rsidRPr="00026066">
              <w:rPr>
                <w:sz w:val="24"/>
                <w:szCs w:val="24"/>
              </w:rPr>
              <w:t xml:space="preserve"> </w:t>
            </w:r>
            <w:r w:rsidRPr="00026066">
              <w:rPr>
                <w:b/>
                <w:color w:val="000000"/>
                <w:sz w:val="24"/>
                <w:szCs w:val="24"/>
                <w:u w:val="single"/>
              </w:rPr>
              <w:t>лисица.</w:t>
            </w:r>
          </w:p>
          <w:p w:rsidR="000554A6" w:rsidRPr="00026066" w:rsidRDefault="000554A6">
            <w:pPr>
              <w:rPr>
                <w:b/>
                <w:color w:val="000000"/>
                <w:sz w:val="24"/>
                <w:szCs w:val="24"/>
                <w:u w:val="single"/>
              </w:rPr>
            </w:pP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44" o:spid="_x0000_i1046" style="width:183pt;height:122.25pt" coordsize="" o:spt="100" adj="0,,0" path="" stroked="f">
                  <v:stroke joinstyle="miter"/>
                  <v:imagedata r:id="rId37" o:title=""/>
                  <v:formulas/>
                  <v:path o:connecttype="segments"/>
                </v:shape>
                <o:OLEObject Type="Embed" ShapeID="ole_rId44" DrawAspect="Content" ObjectID="_1707668931" r:id="rId38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Наносит вред животноводству и охотничьему хозяйству, но, с другой стороны, играет важную роль в экосистеме, контролируя</w:t>
            </w:r>
            <w:r w:rsidRPr="00026066">
              <w:rPr>
                <w:sz w:val="24"/>
                <w:szCs w:val="24"/>
              </w:rPr>
              <w:t xml:space="preserve"> численность животных, уничтожая слабые и больные особи –</w:t>
            </w:r>
            <w:r w:rsidRPr="00026066">
              <w:rPr>
                <w:b/>
                <w:sz w:val="24"/>
                <w:szCs w:val="24"/>
                <w:u w:val="single"/>
              </w:rPr>
              <w:t>волк.</w:t>
            </w:r>
          </w:p>
          <w:p w:rsidR="000554A6" w:rsidRPr="00026066" w:rsidRDefault="000554A6">
            <w:pPr>
              <w:rPr>
                <w:b/>
                <w:sz w:val="24"/>
                <w:szCs w:val="24"/>
                <w:u w:val="single"/>
              </w:rPr>
            </w:pP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46" o:spid="_x0000_i1047" style="width:183pt;height:122.25pt" coordsize="" o:spt="100" adj="0,,0" path="" stroked="f">
                  <v:stroke joinstyle="miter"/>
                  <v:imagedata r:id="rId39" o:title=""/>
                  <v:formulas/>
                  <v:path o:connecttype="segments"/>
                </v:shape>
                <o:OLEObject Type="Embed" ShapeID="ole_rId46" DrawAspect="Content" ObjectID="_1707668932" r:id="rId40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Объект охоты, а также «вредитель», проникающий в курятники или загоны для кроликов –</w:t>
            </w:r>
            <w:r w:rsidRPr="00026066">
              <w:rPr>
                <w:b/>
                <w:sz w:val="24"/>
                <w:szCs w:val="24"/>
                <w:u w:val="single"/>
              </w:rPr>
              <w:t>куница.</w:t>
            </w:r>
          </w:p>
          <w:p w:rsidR="000554A6" w:rsidRPr="00026066" w:rsidRDefault="000554A6">
            <w:pPr>
              <w:rPr>
                <w:b/>
                <w:sz w:val="24"/>
                <w:szCs w:val="24"/>
                <w:u w:val="single"/>
              </w:rPr>
            </w:pP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48" o:spid="_x0000_i1048" style="width:183pt;height:122.25pt" coordsize="" o:spt="100" adj="0,,0" path="" stroked="f">
                  <v:stroke joinstyle="miter"/>
                  <v:imagedata r:id="rId41" o:title=""/>
                  <v:formulas/>
                  <v:path o:connecttype="segments"/>
                </v:shape>
                <o:OLEObject Type="Embed" ShapeID="ole_rId48" DrawAspect="Content" ObjectID="_1707668933" r:id="rId42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Важный объект промысла, добывается ради мяса и щетины, с этой целью его</w:t>
            </w:r>
            <w:r w:rsidRPr="00026066">
              <w:rPr>
                <w:sz w:val="24"/>
                <w:szCs w:val="24"/>
              </w:rPr>
              <w:t xml:space="preserve"> расселяют в разные места –</w:t>
            </w:r>
            <w:r w:rsidRPr="00026066">
              <w:rPr>
                <w:b/>
                <w:sz w:val="24"/>
                <w:szCs w:val="24"/>
                <w:u w:val="single"/>
              </w:rPr>
              <w:t xml:space="preserve">кабан. </w:t>
            </w:r>
          </w:p>
          <w:p w:rsidR="000554A6" w:rsidRPr="00026066" w:rsidRDefault="000554A6">
            <w:pPr>
              <w:rPr>
                <w:sz w:val="24"/>
                <w:szCs w:val="24"/>
              </w:rPr>
            </w:pP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50" o:spid="_x0000_i1049" style="width:183pt;height:122.25pt" coordsize="" o:spt="100" adj="0,,0" path="" stroked="f">
                  <v:stroke joinstyle="miter"/>
                  <v:imagedata r:id="rId43" o:title=""/>
                  <v:formulas/>
                  <v:path o:connecttype="segments"/>
                </v:shape>
                <o:OLEObject Type="Embed" ShapeID="ole_rId50" DrawAspect="Content" ObjectID="_1707668934" r:id="rId44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26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Уничтожая насекомых-вредителей, особенно личинок майского жука, приносит большую пользу сельскому хозяйству. Шкура – малоценна; волос используется для изготовления кистей. Жир обладает целебными свойствами,</w:t>
            </w:r>
            <w:r w:rsidRPr="00026066">
              <w:rPr>
                <w:sz w:val="24"/>
                <w:szCs w:val="24"/>
              </w:rPr>
              <w:t xml:space="preserve"> мясо съедобно –</w:t>
            </w:r>
            <w:r w:rsidRPr="00026066">
              <w:rPr>
                <w:b/>
                <w:sz w:val="24"/>
                <w:szCs w:val="24"/>
                <w:u w:val="single"/>
              </w:rPr>
              <w:t>барсук.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52" o:spid="_x0000_i1050" style="width:183pt;height:122.25pt" coordsize="" o:spt="100" adj="0,,0" path="" stroked="f">
                  <v:stroke joinstyle="miter"/>
                  <v:imagedata r:id="rId45" o:title=""/>
                  <v:formulas/>
                  <v:path o:connecttype="segments"/>
                </v:shape>
                <o:OLEObject Type="Embed" ShapeID="ole_rId52" DrawAspect="Content" ObjectID="_1707668935" r:id="rId46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Добывается во время проведения спортивной охоты, относится к парнокопытным – </w:t>
            </w:r>
            <w:r w:rsidRPr="00026066">
              <w:rPr>
                <w:b/>
                <w:sz w:val="24"/>
                <w:szCs w:val="24"/>
                <w:u w:val="single"/>
              </w:rPr>
              <w:t>косуля.</w:t>
            </w:r>
          </w:p>
          <w:p w:rsidR="000554A6" w:rsidRPr="00026066" w:rsidRDefault="000554A6">
            <w:pPr>
              <w:rPr>
                <w:b/>
                <w:sz w:val="24"/>
                <w:szCs w:val="24"/>
                <w:u w:val="single"/>
              </w:rPr>
            </w:pP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54" o:spid="_x0000_i1051" style="width:183pt;height:122.25pt" coordsize="" o:spt="100" adj="0,,0" path="" stroked="f">
                  <v:stroke joinstyle="miter"/>
                  <v:imagedata r:id="rId47" o:title=""/>
                  <v:formulas/>
                  <v:path o:connecttype="segments"/>
                </v:shape>
                <o:OLEObject Type="Embed" ShapeID="ole_rId54" DrawAspect="Content" ObjectID="_1707668936" r:id="rId48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ind w:firstLine="446"/>
              <w:jc w:val="both"/>
              <w:rPr>
                <w:b/>
                <w:sz w:val="24"/>
                <w:szCs w:val="24"/>
                <w:u w:val="single"/>
              </w:rPr>
            </w:pPr>
            <w:r w:rsidRPr="00026066">
              <w:rPr>
                <w:sz w:val="24"/>
                <w:szCs w:val="24"/>
              </w:rPr>
              <w:t xml:space="preserve">В ряде мест роющей деятельностью вредит оросительной системе, дамбам и плотинам, наносит ущерб сельскому хозяйству, бесконтрольно расплодившись, уничтожает водную и прибрежную растительность – </w:t>
            </w:r>
            <w:r w:rsidRPr="00026066">
              <w:rPr>
                <w:b/>
                <w:sz w:val="24"/>
                <w:szCs w:val="24"/>
                <w:u w:val="single"/>
              </w:rPr>
              <w:t>ондатра.</w:t>
            </w:r>
          </w:p>
        </w:tc>
      </w:tr>
      <w:tr w:rsidR="00026066" w:rsidRPr="00026066" w:rsidTr="00026066">
        <w:tc>
          <w:tcPr>
            <w:tcW w:w="9571" w:type="dxa"/>
            <w:gridSpan w:val="2"/>
            <w:shd w:val="clear" w:color="auto" w:fill="auto"/>
          </w:tcPr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- Я надеюсь, что в ходе нашего занятия, вы смогли определить место человека в экосистеме леса. </w:t>
            </w:r>
          </w:p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Назовите виды деятельности человека, которые могут привести к нарушению всех взаимосвязей в рассматриваемой нами экосистеме.</w:t>
            </w:r>
          </w:p>
          <w:p w:rsidR="00026066" w:rsidRPr="00026066" w:rsidRDefault="00026066">
            <w:pPr>
              <w:pStyle w:val="2"/>
              <w:spacing w:line="240" w:lineRule="auto"/>
              <w:rPr>
                <w:i/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</w:rPr>
              <w:t xml:space="preserve"> - Нелицензионная охота, не соблюдение норм поведения в лесу, </w:t>
            </w:r>
            <w:r w:rsidRPr="00026066">
              <w:rPr>
                <w:b/>
                <w:bCs/>
                <w:i/>
                <w:sz w:val="24"/>
                <w:szCs w:val="24"/>
              </w:rPr>
              <w:t>бесконтрольная вырубка</w:t>
            </w:r>
            <w:r w:rsidRPr="00026066">
              <w:rPr>
                <w:i/>
                <w:sz w:val="24"/>
                <w:szCs w:val="24"/>
              </w:rPr>
              <w:t>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58" o:spid="_x0000_i1053" style="width:183pt;height:122.25pt" coordsize="" o:spt="100" adj="0,,0" path="" stroked="f">
                  <v:stroke joinstyle="miter"/>
                  <v:imagedata r:id="rId49" o:title=""/>
                  <v:formulas/>
                  <v:path o:connecttype="segments"/>
                </v:shape>
                <o:OLEObject Type="Embed" ShapeID="ole_rId58" DrawAspect="Content" ObjectID="_1707668937" r:id="rId50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Предлагаю определить последствия, к которым может привести данный вид деятельности.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60" o:spid="_x0000_i1054" style="width:183pt;height:122.25pt" coordsize="" o:spt="100" adj="0,,0" path="" stroked="f">
                  <v:stroke joinstyle="miter"/>
                  <v:imagedata r:id="rId51" o:title=""/>
                  <v:formulas/>
                  <v:path o:connecttype="segments"/>
                </v:shape>
                <o:OLEObject Type="Embed" ShapeID="ole_rId60" DrawAspect="Content" ObjectID="_1707668938" r:id="rId52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jc w:val="both"/>
              <w:rPr>
                <w:sz w:val="24"/>
                <w:szCs w:val="24"/>
              </w:rPr>
            </w:pPr>
            <w:r w:rsidRPr="00026066">
              <w:rPr>
                <w:i/>
                <w:sz w:val="24"/>
                <w:szCs w:val="24"/>
                <w:u w:val="single"/>
              </w:rPr>
              <w:t xml:space="preserve"> - Обмеление рек, изменение кормовой базы сухопутных животных, изменение видового баланса животных и растений…</w:t>
            </w:r>
          </w:p>
          <w:p w:rsidR="000554A6" w:rsidRPr="00026066" w:rsidRDefault="0070542D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 - Наше занятие </w:t>
            </w:r>
            <w:r w:rsidRPr="00026066">
              <w:rPr>
                <w:sz w:val="24"/>
                <w:szCs w:val="24"/>
              </w:rPr>
              <w:t>подошло к концу. Мне хотелось бы узнать каково ваше отношение к сегодняшнему уроку. Какие чувства, эмоции у вас возникли в ходе работы. Был ли он ценным для вас с теоретической и практической точки зрения.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62" o:spid="_x0000_i1055" style="width:183pt;height:122.25pt" coordsize="" o:spt="100" adj="0,,0" path="" stroked="f">
                  <v:stroke joinstyle="miter"/>
                  <v:imagedata r:id="rId53" o:title=""/>
                  <v:formulas/>
                  <v:path o:connecttype="segments"/>
                </v:shape>
                <o:OLEObject Type="Embed" ShapeID="ole_rId62" DrawAspect="Content" ObjectID="_1707668939" r:id="rId54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- У вас имеются красные, желтые и зе</w:t>
            </w:r>
            <w:r w:rsidRPr="00026066">
              <w:rPr>
                <w:sz w:val="24"/>
                <w:szCs w:val="24"/>
              </w:rPr>
              <w:t>леные ёлки. В зависимости от полученных ощущений поднимите вверх фигурку того или иного цвета.</w:t>
            </w:r>
          </w:p>
          <w:p w:rsidR="000554A6" w:rsidRPr="00026066" w:rsidRDefault="0070542D">
            <w:pPr>
              <w:jc w:val="both"/>
              <w:rPr>
                <w:i/>
                <w:iCs/>
                <w:sz w:val="24"/>
                <w:szCs w:val="24"/>
              </w:rPr>
            </w:pPr>
            <w:r w:rsidRPr="00026066">
              <w:rPr>
                <w:i/>
                <w:iCs/>
                <w:sz w:val="24"/>
                <w:szCs w:val="24"/>
              </w:rPr>
              <w:t>(рефлексия)</w:t>
            </w:r>
          </w:p>
        </w:tc>
      </w:tr>
      <w:tr w:rsidR="000554A6" w:rsidRPr="00026066" w:rsidTr="00026066">
        <w:tc>
          <w:tcPr>
            <w:tcW w:w="3874" w:type="dxa"/>
            <w:shd w:val="clear" w:color="auto" w:fill="auto"/>
          </w:tcPr>
          <w:p w:rsidR="000554A6" w:rsidRPr="00026066" w:rsidRDefault="0070542D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64" o:spid="_x0000_i1056" style="width:183pt;height:122.25pt" coordsize="" o:spt="100" adj="0,,0" path="" stroked="f">
                  <v:stroke joinstyle="miter"/>
                  <v:imagedata r:id="rId55" o:title=""/>
                  <v:formulas/>
                  <v:path o:connecttype="segments"/>
                </v:shape>
                <o:OLEObject Type="Embed" ShapeID="ole_rId64" DrawAspect="Content" ObjectID="_1707668940" r:id="rId56"/>
              </w:object>
            </w:r>
          </w:p>
        </w:tc>
        <w:tc>
          <w:tcPr>
            <w:tcW w:w="5697" w:type="dxa"/>
            <w:shd w:val="clear" w:color="auto" w:fill="auto"/>
          </w:tcPr>
          <w:p w:rsidR="000554A6" w:rsidRPr="00026066" w:rsidRDefault="0070542D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Человек – это удивительное существо. Человек – это существо биологическое, подчиняемое всем законам природы и зависящее от  характера </w:t>
            </w:r>
            <w:r w:rsidRPr="00026066">
              <w:rPr>
                <w:sz w:val="24"/>
                <w:szCs w:val="24"/>
              </w:rPr>
              <w:t>их воздействия.</w:t>
            </w:r>
          </w:p>
        </w:tc>
      </w:tr>
      <w:tr w:rsidR="00026066" w:rsidRPr="00026066" w:rsidTr="00026066">
        <w:tc>
          <w:tcPr>
            <w:tcW w:w="9571" w:type="dxa"/>
            <w:gridSpan w:val="2"/>
            <w:shd w:val="clear" w:color="auto" w:fill="auto"/>
          </w:tcPr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 xml:space="preserve">Человек – это существо социальное – способное не только создавать мировые шедевры, возводить архитектурные памятники, но и сокрушать всё, что встаёт у него на пути – сознательно и бессознательно. </w:t>
            </w:r>
          </w:p>
        </w:tc>
      </w:tr>
      <w:tr w:rsidR="00026066" w:rsidRPr="00026066" w:rsidTr="00026066">
        <w:trPr>
          <w:trHeight w:val="2491"/>
        </w:trPr>
        <w:tc>
          <w:tcPr>
            <w:tcW w:w="3874" w:type="dxa"/>
            <w:shd w:val="clear" w:color="auto" w:fill="auto"/>
          </w:tcPr>
          <w:p w:rsidR="00026066" w:rsidRPr="00026066" w:rsidRDefault="00026066">
            <w:pPr>
              <w:spacing w:line="360" w:lineRule="auto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object w:dxaOrig="3658" w:dyaOrig="2438">
                <v:shape id="ole_rId68" o:spid="_x0000_i1136" style="width:183pt;height:122.25pt" coordsize="" o:spt="100" adj="0,,0" path="" stroked="f">
                  <v:stroke joinstyle="miter"/>
                  <v:imagedata r:id="rId57" o:title=""/>
                  <v:formulas/>
                  <v:path o:connecttype="segments"/>
                </v:shape>
                <o:OLEObject Type="Embed" ShapeID="ole_rId68" DrawAspect="Content" ObjectID="_1707668941" r:id="rId58"/>
              </w:object>
            </w:r>
          </w:p>
        </w:tc>
        <w:tc>
          <w:tcPr>
            <w:tcW w:w="5697" w:type="dxa"/>
            <w:shd w:val="clear" w:color="auto" w:fill="auto"/>
          </w:tcPr>
          <w:p w:rsidR="00026066" w:rsidRPr="00026066" w:rsidRDefault="00026066">
            <w:pPr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Мне хочется, чтобы вы никогда не забывали слова К.Г.Паустовского: “Потомки никогда не простят нам опустошения земли,</w:t>
            </w:r>
          </w:p>
          <w:p w:rsidR="00026066" w:rsidRPr="00026066" w:rsidRDefault="00026066">
            <w:pPr>
              <w:jc w:val="both"/>
              <w:rPr>
                <w:sz w:val="24"/>
                <w:szCs w:val="24"/>
              </w:rPr>
            </w:pPr>
            <w:r w:rsidRPr="00026066">
              <w:rPr>
                <w:sz w:val="24"/>
                <w:szCs w:val="24"/>
              </w:rPr>
              <w:t>надругательства над тем, что принадлежит не только нам, но и им по праву”.</w:t>
            </w:r>
          </w:p>
          <w:p w:rsidR="00026066" w:rsidRPr="00026066" w:rsidRDefault="00026066" w:rsidP="00F81191">
            <w:pPr>
              <w:rPr>
                <w:sz w:val="24"/>
                <w:szCs w:val="24"/>
              </w:rPr>
            </w:pPr>
          </w:p>
        </w:tc>
      </w:tr>
    </w:tbl>
    <w:p w:rsidR="000554A6" w:rsidRDefault="000554A6" w:rsidP="00A13983">
      <w:pPr>
        <w:tabs>
          <w:tab w:val="left" w:pos="540"/>
          <w:tab w:val="left" w:pos="720"/>
        </w:tabs>
        <w:spacing w:line="360" w:lineRule="auto"/>
        <w:jc w:val="both"/>
        <w:rPr>
          <w:sz w:val="28"/>
          <w:szCs w:val="28"/>
        </w:rPr>
      </w:pPr>
      <w:bookmarkStart w:id="0" w:name="_GoBack"/>
      <w:bookmarkEnd w:id="0"/>
    </w:p>
    <w:sectPr w:rsidR="000554A6">
      <w:footerReference w:type="default" r:id="rId59"/>
      <w:footerReference w:type="first" r:id="rId60"/>
      <w:pgSz w:w="11906" w:h="16838"/>
      <w:pgMar w:top="1134" w:right="850" w:bottom="1134" w:left="1701" w:header="0" w:footer="708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542D" w:rsidRDefault="0070542D">
      <w:r>
        <w:separator/>
      </w:r>
    </w:p>
  </w:endnote>
  <w:endnote w:type="continuationSeparator" w:id="0">
    <w:p w:rsidR="0070542D" w:rsidRDefault="00705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54A6" w:rsidRDefault="0070542D">
    <w:pPr>
      <w:pStyle w:val="a8"/>
      <w:ind w:right="360"/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140335" cy="160655"/>
              <wp:effectExtent l="0" t="0" r="0" b="0"/>
              <wp:wrapSquare wrapText="largest"/>
              <wp:docPr id="1" name="Frame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6065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</wps:spPr>
                    <wps:txbx>
                      <w:txbxContent>
                        <w:p w:rsidR="000554A6" w:rsidRDefault="0070542D">
                          <w:pPr>
                            <w:pStyle w:val="a8"/>
                            <w:rPr>
                              <w:rStyle w:val="a4"/>
                            </w:rPr>
                          </w:pPr>
                          <w:r>
                            <w:rPr>
                              <w:rStyle w:val="a4"/>
                            </w:rPr>
                            <w:fldChar w:fldCharType="begin"/>
                          </w:r>
                          <w:r>
                            <w:rPr>
                              <w:rStyle w:val="a4"/>
                            </w:rPr>
                            <w:instrText>PAGE</w:instrText>
                          </w:r>
                          <w:r>
                            <w:rPr>
                              <w:rStyle w:val="a4"/>
                            </w:rPr>
                            <w:fldChar w:fldCharType="separate"/>
                          </w:r>
                          <w:r w:rsidR="00A13983">
                            <w:rPr>
                              <w:rStyle w:val="a4"/>
                              <w:noProof/>
                            </w:rPr>
                            <w:t>7</w:t>
                          </w:r>
                          <w:r>
                            <w:rPr>
                              <w:rStyle w:val="a4"/>
                            </w:rPr>
                            <w:fldChar w:fldCharType="end"/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Frame1" o:spid="_x0000_s1026" type="#_x0000_t202" style="position:absolute;margin-left:-40.15pt;margin-top:.05pt;width:11.05pt;height:12.65pt;z-index:46;visibility:visible;mso-wrap-style:square;mso-wrap-distance-left:0;mso-wrap-distance-top:0;mso-wrap-distance-right:0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" stroked="f">
              <v:fill opacity="0"/>
              <v:textbox inset="0,0,0,0">
                <w:txbxContent>
                  <w:p w:rsidR="000554A6" w:rsidRDefault="0070542D">
                    <w:pPr>
                      <w:pStyle w:val="a8"/>
                      <w:rPr>
                        <w:rStyle w:val="a4"/>
                      </w:rPr>
                    </w:pPr>
                    <w:r>
                      <w:rPr>
                        <w:rStyle w:val="a4"/>
                      </w:rPr>
                      <w:fldChar w:fldCharType="begin"/>
                    </w:r>
                    <w:r>
                      <w:rPr>
                        <w:rStyle w:val="a4"/>
                      </w:rPr>
                      <w:instrText>PAGE</w:instrText>
                    </w:r>
                    <w:r>
                      <w:rPr>
                        <w:rStyle w:val="a4"/>
                      </w:rPr>
                      <w:fldChar w:fldCharType="separate"/>
                    </w:r>
                    <w:r w:rsidR="00A13983">
                      <w:rPr>
                        <w:rStyle w:val="a4"/>
                        <w:noProof/>
                      </w:rPr>
                      <w:t>7</w:t>
                    </w:r>
                    <w:r>
                      <w:rPr>
                        <w:rStyle w:val="a4"/>
                      </w:rPr>
                      <w:fldChar w:fldCharType="end"/>
                    </w:r>
                  </w:p>
                </w:txbxContent>
              </v:textbox>
              <w10:wrap type="square" side="largest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54A6" w:rsidRDefault="000554A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542D" w:rsidRDefault="0070542D">
      <w:r>
        <w:separator/>
      </w:r>
    </w:p>
  </w:footnote>
  <w:footnote w:type="continuationSeparator" w:id="0">
    <w:p w:rsidR="0070542D" w:rsidRDefault="00705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EB4B7D"/>
    <w:multiLevelType w:val="multilevel"/>
    <w:tmpl w:val="9A6C918C"/>
    <w:lvl w:ilvl="0">
      <w:start w:val="1"/>
      <w:numFmt w:val="decimal"/>
      <w:lvlText w:val="%1."/>
      <w:lvlJc w:val="left"/>
      <w:pPr>
        <w:tabs>
          <w:tab w:val="num" w:pos="1788"/>
        </w:tabs>
        <w:ind w:left="1788" w:hanging="360"/>
      </w:pPr>
      <w:rPr>
        <w:sz w:val="28"/>
        <w:szCs w:val="28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48760C4F"/>
    <w:multiLevelType w:val="multilevel"/>
    <w:tmpl w:val="AFA6196C"/>
    <w:lvl w:ilvl="0">
      <w:start w:val="1"/>
      <w:numFmt w:val="none"/>
      <w:pStyle w:val="1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63905D94"/>
    <w:multiLevelType w:val="multilevel"/>
    <w:tmpl w:val="88F22FE0"/>
    <w:lvl w:ilvl="0">
      <w:numFmt w:val="bullet"/>
      <w:lvlText w:val="-"/>
      <w:lvlJc w:val="left"/>
      <w:pPr>
        <w:tabs>
          <w:tab w:val="num" w:pos="1335"/>
        </w:tabs>
        <w:ind w:left="1335" w:hanging="360"/>
      </w:pPr>
      <w:rPr>
        <w:rFonts w:ascii="Times New Roman" w:hAnsi="Times New Roman" w:cs="Times New Roman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554A6"/>
    <w:rsid w:val="00026066"/>
    <w:rsid w:val="000554A6"/>
    <w:rsid w:val="0070542D"/>
    <w:rsid w:val="00A13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228460"/>
  <w15:docId w15:val="{FFC74448-C7AA-4A78-ADA2-5D0C5D0DC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DejaVu Sans" w:hAnsi="Times New Roman" w:cs="DejaVu Sans"/>
        <w:sz w:val="24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eastAsia="Times New Roman" w:cs="Times New Roman"/>
      <w:sz w:val="22"/>
      <w:szCs w:val="22"/>
      <w:lang w:val="ru-RU" w:bidi="ar-SA"/>
    </w:rPr>
  </w:style>
  <w:style w:type="paragraph" w:styleId="1">
    <w:name w:val="heading 1"/>
    <w:basedOn w:val="a"/>
    <w:next w:val="a0"/>
    <w:qFormat/>
    <w:pPr>
      <w:numPr>
        <w:numId w:val="1"/>
      </w:numPr>
      <w:spacing w:before="280" w:after="280"/>
      <w:outlineLvl w:val="0"/>
    </w:pPr>
    <w:rPr>
      <w:b/>
      <w:bCs/>
      <w:kern w:val="2"/>
      <w:sz w:val="48"/>
      <w:szCs w:val="4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qFormat/>
    <w:rPr>
      <w:b/>
    </w:rPr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</w:style>
  <w:style w:type="character" w:customStyle="1" w:styleId="WW8Num2z1">
    <w:name w:val="WW8Num2z1"/>
    <w:qFormat/>
    <w:rPr>
      <w:b/>
    </w:rPr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3z0">
    <w:name w:val="WW8Num3z0"/>
    <w:qFormat/>
    <w:rPr>
      <w:rFonts w:ascii="Times New Roman" w:eastAsia="Times New Roman" w:hAnsi="Times New Roman" w:cs="Times New Roman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2">
    <w:name w:val="WW8Num3z2"/>
    <w:qFormat/>
    <w:rPr>
      <w:rFonts w:ascii="Wingdings" w:hAnsi="Wingdings" w:cs="Wingdings"/>
    </w:rPr>
  </w:style>
  <w:style w:type="character" w:customStyle="1" w:styleId="WW8Num3z3">
    <w:name w:val="WW8Num3z3"/>
    <w:qFormat/>
    <w:rPr>
      <w:rFonts w:ascii="Symbol" w:hAnsi="Symbol" w:cs="Symbol"/>
    </w:rPr>
  </w:style>
  <w:style w:type="character" w:customStyle="1" w:styleId="WW8Num4z0">
    <w:name w:val="WW8Num4z0"/>
    <w:qFormat/>
    <w:rPr>
      <w:sz w:val="28"/>
      <w:szCs w:val="28"/>
    </w:rPr>
  </w:style>
  <w:style w:type="character" w:customStyle="1" w:styleId="WW8Num4z1">
    <w:name w:val="WW8Num4z1"/>
    <w:qFormat/>
  </w:style>
  <w:style w:type="character" w:customStyle="1" w:styleId="WW8Num4z2">
    <w:name w:val="WW8Num4z2"/>
    <w:qFormat/>
  </w:style>
  <w:style w:type="character" w:customStyle="1" w:styleId="WW8Num4z3">
    <w:name w:val="WW8Num4z3"/>
    <w:qFormat/>
  </w:style>
  <w:style w:type="character" w:customStyle="1" w:styleId="WW8Num4z4">
    <w:name w:val="WW8Num4z4"/>
    <w:qFormat/>
  </w:style>
  <w:style w:type="character" w:customStyle="1" w:styleId="WW8Num4z5">
    <w:name w:val="WW8Num4z5"/>
    <w:qFormat/>
  </w:style>
  <w:style w:type="character" w:customStyle="1" w:styleId="WW8Num4z6">
    <w:name w:val="WW8Num4z6"/>
    <w:qFormat/>
  </w:style>
  <w:style w:type="character" w:customStyle="1" w:styleId="WW8Num4z7">
    <w:name w:val="WW8Num4z7"/>
    <w:qFormat/>
  </w:style>
  <w:style w:type="character" w:customStyle="1" w:styleId="WW8Num4z8">
    <w:name w:val="WW8Num4z8"/>
    <w:qFormat/>
  </w:style>
  <w:style w:type="character" w:styleId="a4">
    <w:name w:val="page number"/>
    <w:basedOn w:val="a1"/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a0">
    <w:name w:val="Body Text"/>
    <w:basedOn w:val="a"/>
    <w:rPr>
      <w:sz w:val="28"/>
      <w:szCs w:val="18"/>
    </w:rPr>
  </w:style>
  <w:style w:type="paragraph" w:styleId="a5">
    <w:name w:val="List"/>
    <w:basedOn w:val="a0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a"/>
    <w:qFormat/>
    <w:pPr>
      <w:suppressLineNumbers/>
    </w:pPr>
  </w:style>
  <w:style w:type="paragraph" w:styleId="a7">
    <w:name w:val="Body Text Indent"/>
    <w:basedOn w:val="a"/>
    <w:pPr>
      <w:spacing w:after="120"/>
      <w:ind w:left="283"/>
    </w:pPr>
  </w:style>
  <w:style w:type="paragraph" w:styleId="2">
    <w:name w:val="Body Text 2"/>
    <w:basedOn w:val="a"/>
    <w:qFormat/>
    <w:pPr>
      <w:spacing w:after="120" w:line="480" w:lineRule="auto"/>
    </w:pPr>
  </w:style>
  <w:style w:type="paragraph" w:styleId="a8">
    <w:name w:val="footer"/>
    <w:basedOn w:val="a"/>
    <w:pPr>
      <w:tabs>
        <w:tab w:val="center" w:pos="4677"/>
        <w:tab w:val="right" w:pos="9355"/>
      </w:tabs>
    </w:pPr>
  </w:style>
  <w:style w:type="paragraph" w:customStyle="1" w:styleId="TableContents">
    <w:name w:val="Table Contents"/>
    <w:basedOn w:val="a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FrameContents">
    <w:name w:val="Frame Contents"/>
    <w:basedOn w:val="a"/>
    <w:qFormat/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image" Target="media/image17.emf"/><Relationship Id="rId21" Type="http://schemas.openxmlformats.org/officeDocument/2006/relationships/image" Target="media/image8.emf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21.emf"/><Relationship Id="rId50" Type="http://schemas.openxmlformats.org/officeDocument/2006/relationships/oleObject" Target="embeddings/oleObject22.bin"/><Relationship Id="rId55" Type="http://schemas.openxmlformats.org/officeDocument/2006/relationships/image" Target="media/image25.emf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2.emf"/><Relationship Id="rId11" Type="http://schemas.openxmlformats.org/officeDocument/2006/relationships/image" Target="media/image3.e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7.bin"/><Relationship Id="rId45" Type="http://schemas.openxmlformats.org/officeDocument/2006/relationships/image" Target="media/image20.emf"/><Relationship Id="rId53" Type="http://schemas.openxmlformats.org/officeDocument/2006/relationships/image" Target="media/image24.emf"/><Relationship Id="rId58" Type="http://schemas.openxmlformats.org/officeDocument/2006/relationships/oleObject" Target="embeddings/oleObject26.bin"/><Relationship Id="rId5" Type="http://schemas.openxmlformats.org/officeDocument/2006/relationships/footnotes" Target="footnotes.xml"/><Relationship Id="rId61" Type="http://schemas.openxmlformats.org/officeDocument/2006/relationships/fontTable" Target="fontTable.xml"/><Relationship Id="rId19" Type="http://schemas.openxmlformats.org/officeDocument/2006/relationships/image" Target="media/image7.e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2.bin"/><Relationship Id="rId35" Type="http://schemas.openxmlformats.org/officeDocument/2006/relationships/image" Target="media/image15.emf"/><Relationship Id="rId43" Type="http://schemas.openxmlformats.org/officeDocument/2006/relationships/image" Target="media/image19.emf"/><Relationship Id="rId48" Type="http://schemas.openxmlformats.org/officeDocument/2006/relationships/oleObject" Target="embeddings/oleObject21.bin"/><Relationship Id="rId56" Type="http://schemas.openxmlformats.org/officeDocument/2006/relationships/oleObject" Target="embeddings/oleObject25.bin"/><Relationship Id="rId8" Type="http://schemas.openxmlformats.org/officeDocument/2006/relationships/oleObject" Target="embeddings/oleObject1.bin"/><Relationship Id="rId51" Type="http://schemas.openxmlformats.org/officeDocument/2006/relationships/image" Target="media/image23.emf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6.bin"/><Relationship Id="rId46" Type="http://schemas.openxmlformats.org/officeDocument/2006/relationships/oleObject" Target="embeddings/oleObject20.bin"/><Relationship Id="rId59" Type="http://schemas.openxmlformats.org/officeDocument/2006/relationships/footer" Target="footer1.xml"/><Relationship Id="rId20" Type="http://schemas.openxmlformats.org/officeDocument/2006/relationships/oleObject" Target="embeddings/oleObject7.bin"/><Relationship Id="rId41" Type="http://schemas.openxmlformats.org/officeDocument/2006/relationships/image" Target="media/image18.emf"/><Relationship Id="rId54" Type="http://schemas.openxmlformats.org/officeDocument/2006/relationships/oleObject" Target="embeddings/oleObject24.bin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49" Type="http://schemas.openxmlformats.org/officeDocument/2006/relationships/image" Target="media/image22.emf"/><Relationship Id="rId57" Type="http://schemas.openxmlformats.org/officeDocument/2006/relationships/image" Target="media/image26.emf"/><Relationship Id="rId10" Type="http://schemas.openxmlformats.org/officeDocument/2006/relationships/oleObject" Target="embeddings/oleObject2.bin"/><Relationship Id="rId31" Type="http://schemas.openxmlformats.org/officeDocument/2006/relationships/image" Target="media/image13.emf"/><Relationship Id="rId44" Type="http://schemas.openxmlformats.org/officeDocument/2006/relationships/oleObject" Target="embeddings/oleObject19.bin"/><Relationship Id="rId52" Type="http://schemas.openxmlformats.org/officeDocument/2006/relationships/oleObject" Target="embeddings/oleObject23.bin"/><Relationship Id="rId6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</Pages>
  <Words>1491</Words>
  <Characters>8504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Лилия</cp:lastModifiedBy>
  <cp:revision>9</cp:revision>
  <dcterms:created xsi:type="dcterms:W3CDTF">2008-06-18T15:45:00Z</dcterms:created>
  <dcterms:modified xsi:type="dcterms:W3CDTF">2022-03-01T16:41:00Z</dcterms:modified>
  <dc:language>en-US</dc:language>
</cp:coreProperties>
</file>